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5D8" w:rsidRPr="000605D8" w:rsidRDefault="000605D8" w:rsidP="000605D8">
      <w:pPr>
        <w:spacing w:before="100" w:beforeAutospacing="1" w:after="100" w:afterAutospacing="1" w:line="240" w:lineRule="auto"/>
        <w:jc w:val="center"/>
        <w:outlineLvl w:val="2"/>
        <w:rPr>
          <w:rFonts w:eastAsia="Times New Roman"/>
          <w:b/>
          <w:bCs/>
          <w:sz w:val="27"/>
          <w:szCs w:val="27"/>
        </w:rPr>
      </w:pPr>
      <w:r w:rsidRPr="000605D8">
        <w:rPr>
          <w:rFonts w:eastAsia="Times New Roman"/>
          <w:b/>
          <w:bCs/>
          <w:sz w:val="27"/>
          <w:szCs w:val="27"/>
        </w:rPr>
        <w:t>Advanced GIS. Lab 3</w:t>
      </w:r>
    </w:p>
    <w:p w:rsidR="000605D8" w:rsidRPr="000605D8" w:rsidRDefault="000605D8" w:rsidP="000605D8">
      <w:pPr>
        <w:spacing w:before="100" w:beforeAutospacing="1" w:after="100" w:afterAutospacing="1" w:line="240" w:lineRule="auto"/>
        <w:jc w:val="center"/>
        <w:outlineLvl w:val="1"/>
        <w:rPr>
          <w:rFonts w:eastAsia="Times New Roman"/>
          <w:b/>
          <w:bCs/>
          <w:sz w:val="36"/>
          <w:szCs w:val="36"/>
        </w:rPr>
      </w:pPr>
      <w:r w:rsidRPr="000605D8">
        <w:rPr>
          <w:rFonts w:eastAsia="Times New Roman"/>
          <w:b/>
          <w:bCs/>
          <w:sz w:val="36"/>
          <w:szCs w:val="36"/>
        </w:rPr>
        <w:t xml:space="preserve">Designing a Raster GIS solution </w:t>
      </w:r>
    </w:p>
    <w:p w:rsidR="000605D8" w:rsidRPr="000605D8" w:rsidRDefault="000605D8" w:rsidP="000605D8">
      <w:pPr>
        <w:spacing w:after="0" w:line="240" w:lineRule="auto"/>
        <w:rPr>
          <w:rFonts w:eastAsia="Times New Roman"/>
        </w:rPr>
      </w:pPr>
      <w:r w:rsidRPr="000605D8">
        <w:rPr>
          <w:rFonts w:eastAsia="Times New Roman"/>
        </w:rPr>
        <w:pict>
          <v:rect id="_x0000_i1025" style="width:0;height:1.5pt" o:hralign="center" o:hrstd="t" o:hr="t" fillcolor="#a0a0a0" stroked="f"/>
        </w:pict>
      </w:r>
    </w:p>
    <w:p w:rsidR="000605D8" w:rsidRPr="000605D8" w:rsidRDefault="000605D8" w:rsidP="000605D8">
      <w:pPr>
        <w:spacing w:before="100" w:beforeAutospacing="1" w:after="100" w:afterAutospacing="1" w:line="240" w:lineRule="auto"/>
        <w:rPr>
          <w:rFonts w:eastAsia="Times New Roman"/>
        </w:rPr>
      </w:pPr>
      <w:r w:rsidRPr="000605D8">
        <w:rPr>
          <w:rFonts w:eastAsia="Times New Roman"/>
        </w:rPr>
        <w:t>The goal of this is a basic, raster site selection analysis</w:t>
      </w:r>
      <w:r>
        <w:rPr>
          <w:rFonts w:eastAsia="Times New Roman"/>
        </w:rPr>
        <w:t xml:space="preserve"> – with weights.  In short, a project like the one we went over in the last lecture</w:t>
      </w:r>
      <w:r w:rsidRPr="000605D8">
        <w:rPr>
          <w:rFonts w:eastAsia="Times New Roman"/>
        </w:rPr>
        <w:t>. In short, you pick a business (</w:t>
      </w:r>
      <w:r>
        <w:rPr>
          <w:rFonts w:eastAsia="Times New Roman"/>
        </w:rPr>
        <w:t xml:space="preserve">or, really, </w:t>
      </w:r>
      <w:r w:rsidRPr="000605D8">
        <w:rPr>
          <w:rFonts w:eastAsia="Times New Roman"/>
        </w:rPr>
        <w:t>anything you want), define location criteria, and then, ultimately, a final location.</w:t>
      </w:r>
    </w:p>
    <w:p w:rsidR="000605D8" w:rsidRPr="000605D8" w:rsidRDefault="000605D8" w:rsidP="000605D8">
      <w:pPr>
        <w:spacing w:before="100" w:beforeAutospacing="1" w:after="100" w:afterAutospacing="1" w:line="240" w:lineRule="auto"/>
        <w:rPr>
          <w:rFonts w:eastAsia="Times New Roman"/>
        </w:rPr>
      </w:pPr>
      <w:r w:rsidRPr="000605D8">
        <w:rPr>
          <w:rFonts w:eastAsia="Times New Roman"/>
        </w:rPr>
        <w:t xml:space="preserve">Read the whole lab before you get started. Tips abound. </w:t>
      </w:r>
    </w:p>
    <w:p w:rsidR="000605D8" w:rsidRPr="000605D8" w:rsidRDefault="000605D8" w:rsidP="000605D8">
      <w:pPr>
        <w:spacing w:before="100" w:beforeAutospacing="1" w:after="100" w:afterAutospacing="1" w:line="240" w:lineRule="auto"/>
        <w:rPr>
          <w:rFonts w:eastAsia="Times New Roman"/>
        </w:rPr>
      </w:pPr>
      <w:r w:rsidRPr="000605D8">
        <w:rPr>
          <w:rFonts w:eastAsia="Times New Roman"/>
          <w:b/>
          <w:bCs/>
        </w:rPr>
        <w:t>Procedure:</w:t>
      </w:r>
    </w:p>
    <w:p w:rsidR="000605D8" w:rsidRPr="000605D8" w:rsidRDefault="000605D8" w:rsidP="000605D8">
      <w:pPr>
        <w:numPr>
          <w:ilvl w:val="0"/>
          <w:numId w:val="1"/>
        </w:numPr>
        <w:spacing w:before="100" w:beforeAutospacing="1" w:after="100" w:afterAutospacing="1" w:line="240" w:lineRule="auto"/>
        <w:rPr>
          <w:rFonts w:eastAsia="Times New Roman"/>
        </w:rPr>
      </w:pPr>
      <w:r w:rsidRPr="000605D8">
        <w:rPr>
          <w:rFonts w:eastAsia="Times New Roman"/>
        </w:rPr>
        <w:t>Decide what sort of business you are going to locate - ski resort, fishing resort, mountain biking, Wal Mart, McDonalds, etc. Anything is cool - you decide.</w:t>
      </w:r>
    </w:p>
    <w:p w:rsidR="000605D8" w:rsidRPr="000605D8" w:rsidRDefault="000605D8" w:rsidP="000605D8">
      <w:pPr>
        <w:numPr>
          <w:ilvl w:val="0"/>
          <w:numId w:val="1"/>
        </w:numPr>
        <w:spacing w:before="100" w:beforeAutospacing="1" w:after="100" w:afterAutospacing="1" w:line="240" w:lineRule="auto"/>
        <w:rPr>
          <w:rFonts w:eastAsia="Times New Roman"/>
        </w:rPr>
      </w:pPr>
      <w:r w:rsidRPr="000605D8">
        <w:rPr>
          <w:rFonts w:eastAsia="Times New Roman"/>
        </w:rPr>
        <w:t xml:space="preserve">Pick the area. Make sure the scale you are working at is appropriate for your </w:t>
      </w:r>
      <w:proofErr w:type="gramStart"/>
      <w:r w:rsidRPr="000605D8">
        <w:rPr>
          <w:rFonts w:eastAsia="Times New Roman"/>
        </w:rPr>
        <w:t>particular project</w:t>
      </w:r>
      <w:proofErr w:type="gramEnd"/>
      <w:r w:rsidRPr="000605D8">
        <w:rPr>
          <w:rFonts w:eastAsia="Times New Roman"/>
        </w:rPr>
        <w:t xml:space="preserve">. One caveat - the area must </w:t>
      </w:r>
      <w:r w:rsidRPr="000605D8">
        <w:rPr>
          <w:rFonts w:eastAsia="Times New Roman"/>
          <w:u w:val="single"/>
        </w:rPr>
        <w:t>NOT</w:t>
      </w:r>
      <w:r w:rsidRPr="000605D8">
        <w:rPr>
          <w:rFonts w:eastAsia="Times New Roman"/>
        </w:rPr>
        <w:t xml:space="preserve"> be in Washington State.</w:t>
      </w:r>
    </w:p>
    <w:p w:rsidR="000605D8" w:rsidRPr="000605D8" w:rsidRDefault="000605D8" w:rsidP="000605D8">
      <w:pPr>
        <w:numPr>
          <w:ilvl w:val="0"/>
          <w:numId w:val="1"/>
        </w:numPr>
        <w:spacing w:before="100" w:beforeAutospacing="1" w:after="100" w:afterAutospacing="1" w:line="240" w:lineRule="auto"/>
        <w:rPr>
          <w:rFonts w:eastAsia="Times New Roman"/>
        </w:rPr>
      </w:pPr>
      <w:r w:rsidRPr="000605D8">
        <w:rPr>
          <w:rFonts w:eastAsia="Times New Roman"/>
        </w:rPr>
        <w:t xml:space="preserve">Determine your criteria (as these will be data dependent, steps 3 and 4 should be done simultaneously). I want you to use </w:t>
      </w:r>
      <w:r w:rsidRPr="000605D8">
        <w:rPr>
          <w:rFonts w:eastAsia="Times New Roman"/>
          <w:b/>
          <w:bCs/>
          <w:i/>
          <w:iCs/>
        </w:rPr>
        <w:t>at least</w:t>
      </w:r>
      <w:r w:rsidRPr="000605D8">
        <w:rPr>
          <w:rFonts w:eastAsia="Times New Roman"/>
        </w:rPr>
        <w:t xml:space="preserve"> 5 different criteria. They could be things like distance, slope, </w:t>
      </w:r>
      <w:proofErr w:type="spellStart"/>
      <w:r w:rsidRPr="000605D8">
        <w:rPr>
          <w:rFonts w:eastAsia="Times New Roman"/>
        </w:rPr>
        <w:t>landuse</w:t>
      </w:r>
      <w:proofErr w:type="spellEnd"/>
      <w:r w:rsidRPr="000605D8">
        <w:rPr>
          <w:rFonts w:eastAsia="Times New Roman"/>
        </w:rPr>
        <w:t xml:space="preserve"> type, zoning, etc... Note, not all need to be (or should be) distance criteria. Some could be attribute selections, etc (i.e. within a certain property ownership type - private, federal, state - however, </w:t>
      </w:r>
      <w:r>
        <w:rPr>
          <w:rFonts w:eastAsia="Times New Roman"/>
        </w:rPr>
        <w:t xml:space="preserve">at some point </w:t>
      </w:r>
      <w:r w:rsidRPr="000605D8">
        <w:rPr>
          <w:rFonts w:eastAsia="Times New Roman"/>
        </w:rPr>
        <w:t xml:space="preserve">you will need to convert anything vector to raster to use it in a raster calculator query. And yes, this is a raster lab, so your analyses must be in raster format. Remember to set your geoprocessing environments </w:t>
      </w:r>
      <w:r>
        <w:rPr>
          <w:rFonts w:eastAsia="Times New Roman"/>
        </w:rPr>
        <w:t xml:space="preserve">(analysis tab, environments button) </w:t>
      </w:r>
      <w:r w:rsidRPr="000605D8">
        <w:rPr>
          <w:rFonts w:eastAsia="Times New Roman"/>
        </w:rPr>
        <w:t xml:space="preserve">every single time you open </w:t>
      </w:r>
      <w:r>
        <w:rPr>
          <w:rFonts w:eastAsia="Times New Roman"/>
        </w:rPr>
        <w:t>Pro</w:t>
      </w:r>
      <w:r w:rsidRPr="000605D8">
        <w:rPr>
          <w:rFonts w:eastAsia="Times New Roman"/>
        </w:rPr>
        <w:t xml:space="preserve"> to do some work.</w:t>
      </w:r>
    </w:p>
    <w:p w:rsidR="000605D8" w:rsidRPr="000605D8" w:rsidRDefault="000605D8" w:rsidP="000605D8">
      <w:pPr>
        <w:numPr>
          <w:ilvl w:val="0"/>
          <w:numId w:val="1"/>
        </w:numPr>
        <w:spacing w:before="100" w:beforeAutospacing="1" w:after="100" w:afterAutospacing="1" w:line="240" w:lineRule="auto"/>
        <w:rPr>
          <w:rFonts w:eastAsia="Times New Roman"/>
        </w:rPr>
      </w:pPr>
      <w:r w:rsidRPr="000605D8">
        <w:rPr>
          <w:rFonts w:eastAsia="Times New Roman"/>
        </w:rPr>
        <w:t>Get some data! See the below section for details about grabbing data. No more than 2 datasets may come from the same source (</w:t>
      </w:r>
      <w:proofErr w:type="spellStart"/>
      <w:r w:rsidRPr="000605D8">
        <w:rPr>
          <w:rFonts w:eastAsia="Times New Roman"/>
        </w:rPr>
        <w:t>ie</w:t>
      </w:r>
      <w:proofErr w:type="spellEnd"/>
      <w:r w:rsidRPr="000605D8">
        <w:rPr>
          <w:rFonts w:eastAsia="Times New Roman"/>
        </w:rPr>
        <w:t xml:space="preserve"> - you can get no more than two datasets from the USGS, two from the State DOT, etc). Which means your data must come from at least three different sites.</w:t>
      </w:r>
    </w:p>
    <w:p w:rsidR="000605D8" w:rsidRPr="000605D8" w:rsidRDefault="000605D8" w:rsidP="000605D8">
      <w:pPr>
        <w:numPr>
          <w:ilvl w:val="0"/>
          <w:numId w:val="1"/>
        </w:numPr>
        <w:spacing w:before="100" w:beforeAutospacing="1" w:after="100" w:afterAutospacing="1" w:line="240" w:lineRule="auto"/>
        <w:rPr>
          <w:rFonts w:eastAsia="Times New Roman"/>
        </w:rPr>
      </w:pPr>
      <w:r w:rsidRPr="000605D8">
        <w:rPr>
          <w:rFonts w:eastAsia="Times New Roman"/>
        </w:rPr>
        <w:t xml:space="preserve">Create 5 suitability maps - one for each </w:t>
      </w:r>
      <w:proofErr w:type="gramStart"/>
      <w:r w:rsidRPr="000605D8">
        <w:rPr>
          <w:rFonts w:eastAsia="Times New Roman"/>
        </w:rPr>
        <w:t>criteria</w:t>
      </w:r>
      <w:proofErr w:type="gramEnd"/>
      <w:r w:rsidRPr="000605D8">
        <w:rPr>
          <w:rFonts w:eastAsia="Times New Roman"/>
        </w:rPr>
        <w:t xml:space="preserve">. Make sure </w:t>
      </w:r>
      <w:proofErr w:type="gramStart"/>
      <w:r w:rsidRPr="000605D8">
        <w:rPr>
          <w:rFonts w:eastAsia="Times New Roman"/>
        </w:rPr>
        <w:t>they're</w:t>
      </w:r>
      <w:proofErr w:type="gramEnd"/>
      <w:r w:rsidRPr="000605D8">
        <w:rPr>
          <w:rFonts w:eastAsia="Times New Roman"/>
        </w:rPr>
        <w:t xml:space="preserve"> reclassified such that values of 1 are not suitable, while values of 10 are most suitable. Note, you </w:t>
      </w:r>
      <w:proofErr w:type="gramStart"/>
      <w:r w:rsidRPr="000605D8">
        <w:rPr>
          <w:rFonts w:eastAsia="Times New Roman"/>
        </w:rPr>
        <w:t>don't</w:t>
      </w:r>
      <w:proofErr w:type="gramEnd"/>
      <w:r w:rsidRPr="000605D8">
        <w:rPr>
          <w:rFonts w:eastAsia="Times New Roman"/>
        </w:rPr>
        <w:t xml:space="preserve"> need to use every number between 1 and 10 - it will depend on your particular data.</w:t>
      </w:r>
    </w:p>
    <w:p w:rsidR="000605D8" w:rsidRPr="000605D8" w:rsidRDefault="000605D8" w:rsidP="000605D8">
      <w:pPr>
        <w:numPr>
          <w:ilvl w:val="0"/>
          <w:numId w:val="1"/>
        </w:numPr>
        <w:spacing w:before="100" w:beforeAutospacing="1" w:after="100" w:afterAutospacing="1" w:line="240" w:lineRule="auto"/>
        <w:rPr>
          <w:rFonts w:eastAsia="Times New Roman"/>
        </w:rPr>
      </w:pPr>
      <w:r w:rsidRPr="000605D8">
        <w:rPr>
          <w:rFonts w:eastAsia="Times New Roman"/>
        </w:rPr>
        <w:t>Determine weights for each of your criteria. Remember, the weights must range between 0 and 1, but sum to 1.</w:t>
      </w:r>
    </w:p>
    <w:p w:rsidR="000605D8" w:rsidRPr="000605D8" w:rsidRDefault="000605D8" w:rsidP="000605D8">
      <w:pPr>
        <w:numPr>
          <w:ilvl w:val="0"/>
          <w:numId w:val="1"/>
        </w:numPr>
        <w:spacing w:before="100" w:beforeAutospacing="1" w:after="100" w:afterAutospacing="1" w:line="240" w:lineRule="auto"/>
        <w:rPr>
          <w:rFonts w:eastAsia="Times New Roman"/>
        </w:rPr>
      </w:pPr>
      <w:r w:rsidRPr="000605D8">
        <w:rPr>
          <w:rFonts w:eastAsia="Times New Roman"/>
        </w:rPr>
        <w:t xml:space="preserve">Combine your 5 criteria maps and weights in raster calculator to generate a final suitability map. </w:t>
      </w:r>
      <w:r>
        <w:rPr>
          <w:rFonts w:eastAsia="Times New Roman"/>
        </w:rPr>
        <w:t>Basically, this analysis ranks every pixel in your study area.  You will see areas that are good, ok, and bad.  You will then choose</w:t>
      </w:r>
      <w:r w:rsidRPr="000605D8">
        <w:rPr>
          <w:rFonts w:eastAsia="Times New Roman"/>
        </w:rPr>
        <w:t xml:space="preserve"> your final site on this map.</w:t>
      </w:r>
    </w:p>
    <w:p w:rsidR="000605D8" w:rsidRPr="000605D8" w:rsidRDefault="000605D8" w:rsidP="000605D8">
      <w:pPr>
        <w:numPr>
          <w:ilvl w:val="0"/>
          <w:numId w:val="1"/>
        </w:numPr>
        <w:spacing w:before="100" w:beforeAutospacing="1" w:after="100" w:afterAutospacing="1" w:line="240" w:lineRule="auto"/>
        <w:rPr>
          <w:rFonts w:eastAsia="Times New Roman"/>
        </w:rPr>
      </w:pPr>
      <w:r w:rsidRPr="000605D8">
        <w:rPr>
          <w:rFonts w:eastAsia="Times New Roman"/>
        </w:rPr>
        <w:t xml:space="preserve">Add some geography to your criteria/suitability maps. Could be roads, rivers, cities... something appropriate to the scale of your area. I do NOT want to see just a bunch of colors - </w:t>
      </w:r>
      <w:proofErr w:type="spellStart"/>
      <w:r w:rsidRPr="000605D8">
        <w:rPr>
          <w:rFonts w:eastAsia="Times New Roman"/>
        </w:rPr>
        <w:t>gimme</w:t>
      </w:r>
      <w:proofErr w:type="spellEnd"/>
      <w:r w:rsidRPr="000605D8">
        <w:rPr>
          <w:rFonts w:eastAsia="Times New Roman"/>
        </w:rPr>
        <w:t xml:space="preserve"> some context!</w:t>
      </w:r>
    </w:p>
    <w:p w:rsidR="000605D8" w:rsidRPr="000605D8" w:rsidRDefault="000605D8" w:rsidP="000605D8">
      <w:pPr>
        <w:numPr>
          <w:ilvl w:val="0"/>
          <w:numId w:val="1"/>
        </w:numPr>
        <w:spacing w:before="100" w:beforeAutospacing="1" w:after="100" w:afterAutospacing="1" w:line="240" w:lineRule="auto"/>
        <w:rPr>
          <w:rFonts w:eastAsia="Times New Roman"/>
        </w:rPr>
      </w:pPr>
      <w:r w:rsidRPr="000605D8">
        <w:rPr>
          <w:rFonts w:eastAsia="Times New Roman"/>
        </w:rPr>
        <w:t xml:space="preserve">OK. In the end I want you to hand in </w:t>
      </w:r>
      <w:r>
        <w:rPr>
          <w:rFonts w:eastAsia="Times New Roman"/>
        </w:rPr>
        <w:t>a single word document which contains</w:t>
      </w:r>
    </w:p>
    <w:p w:rsidR="000605D8" w:rsidRPr="000605D8" w:rsidRDefault="000605D8" w:rsidP="000605D8">
      <w:pPr>
        <w:numPr>
          <w:ilvl w:val="1"/>
          <w:numId w:val="1"/>
        </w:numPr>
        <w:spacing w:before="100" w:beforeAutospacing="1" w:after="100" w:afterAutospacing="1" w:line="240" w:lineRule="auto"/>
        <w:rPr>
          <w:rFonts w:eastAsia="Times New Roman"/>
        </w:rPr>
      </w:pPr>
      <w:r w:rsidRPr="000605D8">
        <w:rPr>
          <w:rFonts w:eastAsia="Times New Roman"/>
        </w:rPr>
        <w:t>6 maps (in color) - one of each reclassified criteria map and your final, combined, site suitability map. Be sure to include your final site selection on the suitability map. Make sure you follow all proper cartographic procedures.</w:t>
      </w:r>
      <w:r>
        <w:rPr>
          <w:rFonts w:eastAsia="Times New Roman"/>
        </w:rPr>
        <w:t xml:space="preserve">  I do not want </w:t>
      </w:r>
      <w:r>
        <w:rPr>
          <w:rFonts w:eastAsia="Times New Roman"/>
        </w:rPr>
        <w:lastRenderedPageBreak/>
        <w:t>screenshots here.  Use the full page, landscape or portrait, whichever is appropriate for your study area.  Exporting your maps to .jpg and inserting them into the word document is probably simplest.</w:t>
      </w:r>
    </w:p>
    <w:p w:rsidR="000605D8" w:rsidRPr="000605D8" w:rsidRDefault="000605D8" w:rsidP="000605D8">
      <w:pPr>
        <w:numPr>
          <w:ilvl w:val="1"/>
          <w:numId w:val="1"/>
        </w:numPr>
        <w:spacing w:before="100" w:beforeAutospacing="1" w:after="100" w:afterAutospacing="1" w:line="240" w:lineRule="auto"/>
        <w:rPr>
          <w:rFonts w:eastAsia="Times New Roman"/>
        </w:rPr>
      </w:pPr>
      <w:r w:rsidRPr="000605D8">
        <w:rPr>
          <w:rFonts w:eastAsia="Times New Roman"/>
        </w:rPr>
        <w:t xml:space="preserve">A writeup which includes: </w:t>
      </w:r>
    </w:p>
    <w:p w:rsidR="000605D8" w:rsidRPr="000605D8" w:rsidRDefault="000605D8" w:rsidP="000605D8">
      <w:pPr>
        <w:numPr>
          <w:ilvl w:val="2"/>
          <w:numId w:val="1"/>
        </w:numPr>
        <w:spacing w:before="100" w:beforeAutospacing="1" w:after="100" w:afterAutospacing="1" w:line="240" w:lineRule="auto"/>
        <w:rPr>
          <w:rFonts w:eastAsia="Times New Roman"/>
        </w:rPr>
      </w:pPr>
      <w:r w:rsidRPr="000605D8">
        <w:rPr>
          <w:rFonts w:eastAsia="Times New Roman"/>
        </w:rPr>
        <w:t>a description of what you are trying to site</w:t>
      </w:r>
    </w:p>
    <w:p w:rsidR="000605D8" w:rsidRPr="000605D8" w:rsidRDefault="000605D8" w:rsidP="000605D8">
      <w:pPr>
        <w:numPr>
          <w:ilvl w:val="2"/>
          <w:numId w:val="1"/>
        </w:numPr>
        <w:spacing w:before="100" w:beforeAutospacing="1" w:after="100" w:afterAutospacing="1" w:line="240" w:lineRule="auto"/>
        <w:rPr>
          <w:rFonts w:eastAsia="Times New Roman"/>
        </w:rPr>
      </w:pPr>
      <w:r w:rsidRPr="000605D8">
        <w:rPr>
          <w:rFonts w:eastAsia="Times New Roman"/>
        </w:rPr>
        <w:t xml:space="preserve">For each </w:t>
      </w:r>
      <w:proofErr w:type="gramStart"/>
      <w:r w:rsidRPr="000605D8">
        <w:rPr>
          <w:rFonts w:eastAsia="Times New Roman"/>
        </w:rPr>
        <w:t>criteria</w:t>
      </w:r>
      <w:proofErr w:type="gramEnd"/>
      <w:r w:rsidRPr="000605D8">
        <w:rPr>
          <w:rFonts w:eastAsia="Times New Roman"/>
        </w:rPr>
        <w:t xml:space="preserve">, include the data source and every step you used to get the final reclassified raster layer. Include what each suitability value (1-10) means. For example, a 10 might be slopes &lt;2 degrees, </w:t>
      </w:r>
      <w:proofErr w:type="gramStart"/>
      <w:r w:rsidRPr="000605D8">
        <w:rPr>
          <w:rFonts w:eastAsia="Times New Roman"/>
        </w:rPr>
        <w:t>a 5 slopes 2-4 degrees</w:t>
      </w:r>
      <w:proofErr w:type="gramEnd"/>
      <w:r w:rsidRPr="000605D8">
        <w:rPr>
          <w:rFonts w:eastAsia="Times New Roman"/>
        </w:rPr>
        <w:t>, and a 1 slopes over 4 degrees.</w:t>
      </w:r>
    </w:p>
    <w:p w:rsidR="000605D8" w:rsidRPr="000605D8" w:rsidRDefault="000605D8" w:rsidP="000605D8">
      <w:pPr>
        <w:numPr>
          <w:ilvl w:val="2"/>
          <w:numId w:val="1"/>
        </w:numPr>
        <w:spacing w:before="100" w:beforeAutospacing="1" w:after="100" w:afterAutospacing="1" w:line="240" w:lineRule="auto"/>
        <w:rPr>
          <w:rFonts w:eastAsia="Times New Roman"/>
        </w:rPr>
      </w:pPr>
      <w:r w:rsidRPr="000605D8">
        <w:rPr>
          <w:rFonts w:eastAsia="Times New Roman"/>
        </w:rPr>
        <w:t>A list of your weights</w:t>
      </w:r>
    </w:p>
    <w:p w:rsidR="000605D8" w:rsidRPr="000605D8" w:rsidRDefault="000605D8" w:rsidP="000605D8">
      <w:pPr>
        <w:numPr>
          <w:ilvl w:val="2"/>
          <w:numId w:val="1"/>
        </w:numPr>
        <w:spacing w:before="100" w:beforeAutospacing="1" w:after="100" w:afterAutospacing="1" w:line="240" w:lineRule="auto"/>
        <w:rPr>
          <w:rFonts w:eastAsia="Times New Roman"/>
        </w:rPr>
      </w:pPr>
      <w:r w:rsidRPr="000605D8">
        <w:rPr>
          <w:rFonts w:eastAsia="Times New Roman"/>
        </w:rPr>
        <w:t>A final paragraph or two which a) justifies your final site selection and escribes how you could make your analysis better (diff criteria, data, etc...)</w:t>
      </w:r>
      <w:r>
        <w:rPr>
          <w:rFonts w:eastAsia="Times New Roman"/>
        </w:rPr>
        <w:t>.</w:t>
      </w:r>
    </w:p>
    <w:p w:rsidR="000605D8" w:rsidRPr="000605D8" w:rsidRDefault="000605D8" w:rsidP="000605D8">
      <w:pPr>
        <w:spacing w:before="100" w:beforeAutospacing="1" w:after="100" w:afterAutospacing="1" w:line="240" w:lineRule="auto"/>
        <w:rPr>
          <w:rFonts w:eastAsia="Times New Roman"/>
        </w:rPr>
      </w:pPr>
      <w:r w:rsidRPr="000605D8">
        <w:rPr>
          <w:rFonts w:eastAsia="Times New Roman"/>
          <w:b/>
          <w:bCs/>
        </w:rPr>
        <w:t>Where do you get data?</w:t>
      </w:r>
      <w:r w:rsidRPr="000605D8">
        <w:rPr>
          <w:rFonts w:eastAsia="Times New Roman"/>
        </w:rPr>
        <w:t xml:space="preserve"> (note, these links may be a bit old - and certainly, this list is NOT exhaustive)</w:t>
      </w:r>
    </w:p>
    <w:p w:rsidR="000605D8" w:rsidRPr="000605D8" w:rsidRDefault="000605D8" w:rsidP="000605D8">
      <w:pPr>
        <w:numPr>
          <w:ilvl w:val="0"/>
          <w:numId w:val="2"/>
        </w:numPr>
        <w:spacing w:before="100" w:beforeAutospacing="1" w:after="100" w:afterAutospacing="1" w:line="240" w:lineRule="auto"/>
        <w:rPr>
          <w:rFonts w:eastAsia="Times New Roman"/>
        </w:rPr>
      </w:pPr>
      <w:hyperlink r:id="rId5" w:history="1">
        <w:r w:rsidRPr="000605D8">
          <w:rPr>
            <w:rFonts w:eastAsia="Times New Roman"/>
            <w:color w:val="0000FF"/>
            <w:u w:val="single"/>
          </w:rPr>
          <w:t>http://www.gisdatadepot.com</w:t>
        </w:r>
      </w:hyperlink>
      <w:r w:rsidRPr="000605D8">
        <w:rPr>
          <w:rFonts w:eastAsia="Times New Roman"/>
        </w:rPr>
        <w:t xml:space="preserve"> (DEMs, DOQ's (digital </w:t>
      </w:r>
      <w:proofErr w:type="spellStart"/>
      <w:r w:rsidRPr="000605D8">
        <w:rPr>
          <w:rFonts w:eastAsia="Times New Roman"/>
        </w:rPr>
        <w:t>orthoquads</w:t>
      </w:r>
      <w:proofErr w:type="spellEnd"/>
      <w:r w:rsidRPr="000605D8">
        <w:rPr>
          <w:rFonts w:eastAsia="Times New Roman"/>
        </w:rPr>
        <w:t>), DRG's (digital raster graphics), Flood zones, etc.)</w:t>
      </w:r>
    </w:p>
    <w:p w:rsidR="000605D8" w:rsidRPr="000605D8" w:rsidRDefault="000605D8" w:rsidP="000605D8">
      <w:pPr>
        <w:numPr>
          <w:ilvl w:val="0"/>
          <w:numId w:val="2"/>
        </w:numPr>
        <w:spacing w:before="100" w:beforeAutospacing="1" w:after="100" w:afterAutospacing="1" w:line="240" w:lineRule="auto"/>
        <w:rPr>
          <w:rFonts w:eastAsia="Times New Roman"/>
        </w:rPr>
      </w:pPr>
      <w:hyperlink r:id="rId6" w:history="1">
        <w:r w:rsidRPr="000605D8">
          <w:rPr>
            <w:rFonts w:eastAsia="Times New Roman"/>
            <w:color w:val="0000FF"/>
            <w:u w:val="single"/>
          </w:rPr>
          <w:t xml:space="preserve">GeoData.gov </w:t>
        </w:r>
      </w:hyperlink>
    </w:p>
    <w:p w:rsidR="000605D8" w:rsidRPr="000605D8" w:rsidRDefault="000605D8" w:rsidP="000605D8">
      <w:pPr>
        <w:numPr>
          <w:ilvl w:val="0"/>
          <w:numId w:val="2"/>
        </w:numPr>
        <w:spacing w:before="100" w:beforeAutospacing="1" w:after="100" w:afterAutospacing="1" w:line="240" w:lineRule="auto"/>
        <w:rPr>
          <w:rFonts w:eastAsia="Times New Roman"/>
        </w:rPr>
      </w:pPr>
      <w:r w:rsidRPr="000605D8">
        <w:rPr>
          <w:rFonts w:eastAsia="Times New Roman"/>
        </w:rPr>
        <w:t>Do a google search. Or try some of the below URLs. Some may have useful data, some may not.</w:t>
      </w:r>
    </w:p>
    <w:p w:rsidR="000605D8" w:rsidRPr="000605D8" w:rsidRDefault="000605D8" w:rsidP="000605D8">
      <w:pPr>
        <w:numPr>
          <w:ilvl w:val="0"/>
          <w:numId w:val="2"/>
        </w:numPr>
        <w:spacing w:before="100" w:beforeAutospacing="1" w:after="100" w:afterAutospacing="1" w:line="240" w:lineRule="auto"/>
        <w:rPr>
          <w:rFonts w:eastAsia="Times New Roman"/>
        </w:rPr>
      </w:pPr>
      <w:hyperlink r:id="rId7" w:history="1">
        <w:r w:rsidRPr="000605D8">
          <w:rPr>
            <w:rFonts w:eastAsia="Times New Roman"/>
            <w:color w:val="0000FF"/>
            <w:u w:val="single"/>
          </w:rPr>
          <w:t>NRCS</w:t>
        </w:r>
      </w:hyperlink>
    </w:p>
    <w:p w:rsidR="000605D8" w:rsidRPr="000605D8" w:rsidRDefault="000605D8" w:rsidP="000605D8">
      <w:pPr>
        <w:numPr>
          <w:ilvl w:val="0"/>
          <w:numId w:val="2"/>
        </w:numPr>
        <w:spacing w:before="100" w:beforeAutospacing="1" w:after="100" w:afterAutospacing="1" w:line="240" w:lineRule="auto"/>
        <w:rPr>
          <w:rFonts w:eastAsia="Times New Roman"/>
        </w:rPr>
      </w:pPr>
      <w:hyperlink r:id="rId8" w:history="1">
        <w:r w:rsidRPr="000605D8">
          <w:rPr>
            <w:rFonts w:eastAsia="Times New Roman"/>
            <w:color w:val="0000FF"/>
            <w:u w:val="single"/>
          </w:rPr>
          <w:t>Open Topography</w:t>
        </w:r>
      </w:hyperlink>
      <w:r w:rsidRPr="000605D8">
        <w:rPr>
          <w:rFonts w:eastAsia="Times New Roman"/>
        </w:rPr>
        <w:t xml:space="preserve"> </w:t>
      </w:r>
    </w:p>
    <w:p w:rsidR="000605D8" w:rsidRPr="000605D8" w:rsidRDefault="000605D8" w:rsidP="000605D8">
      <w:pPr>
        <w:spacing w:after="0" w:line="240" w:lineRule="auto"/>
        <w:ind w:left="720"/>
        <w:rPr>
          <w:rFonts w:eastAsia="Times New Roman"/>
        </w:rPr>
      </w:pPr>
      <w:hyperlink r:id="rId9" w:history="1">
        <w:proofErr w:type="spellStart"/>
        <w:r w:rsidRPr="000605D8">
          <w:rPr>
            <w:rFonts w:eastAsia="Times New Roman"/>
            <w:color w:val="0000FF"/>
            <w:u w:val="single"/>
          </w:rPr>
          <w:t>canadian</w:t>
        </w:r>
        <w:proofErr w:type="spellEnd"/>
        <w:r w:rsidRPr="000605D8">
          <w:rPr>
            <w:rFonts w:eastAsia="Times New Roman"/>
            <w:color w:val="0000FF"/>
            <w:u w:val="single"/>
          </w:rPr>
          <w:t xml:space="preserve"> GIS data center</w:t>
        </w:r>
      </w:hyperlink>
    </w:p>
    <w:p w:rsidR="000605D8" w:rsidRPr="000605D8" w:rsidRDefault="000605D8" w:rsidP="000605D8">
      <w:pPr>
        <w:spacing w:after="0" w:line="240" w:lineRule="auto"/>
        <w:ind w:left="720"/>
        <w:rPr>
          <w:rFonts w:eastAsia="Times New Roman"/>
        </w:rPr>
      </w:pPr>
      <w:hyperlink r:id="rId10" w:history="1">
        <w:r w:rsidRPr="000605D8">
          <w:rPr>
            <w:rFonts w:eastAsia="Times New Roman"/>
            <w:color w:val="0000FF"/>
            <w:u w:val="single"/>
          </w:rPr>
          <w:t>Cartographic Boundary Files - U.S. Census Bureau</w:t>
        </w:r>
      </w:hyperlink>
    </w:p>
    <w:p w:rsidR="000605D8" w:rsidRPr="000605D8" w:rsidRDefault="000605D8" w:rsidP="000605D8">
      <w:pPr>
        <w:spacing w:after="0" w:line="240" w:lineRule="auto"/>
        <w:ind w:left="720"/>
        <w:rPr>
          <w:rFonts w:eastAsia="Times New Roman"/>
        </w:rPr>
      </w:pPr>
      <w:hyperlink r:id="rId11" w:history="1">
        <w:proofErr w:type="spellStart"/>
        <w:r w:rsidRPr="000605D8">
          <w:rPr>
            <w:rFonts w:eastAsia="Times New Roman"/>
            <w:color w:val="0000FF"/>
            <w:u w:val="single"/>
          </w:rPr>
          <w:t>Datamall</w:t>
        </w:r>
        <w:proofErr w:type="spellEnd"/>
        <w:r w:rsidRPr="000605D8">
          <w:rPr>
            <w:rFonts w:eastAsia="Times New Roman"/>
            <w:color w:val="0000FF"/>
            <w:u w:val="single"/>
          </w:rPr>
          <w:t xml:space="preserve"> Homepage - Frames</w:t>
        </w:r>
      </w:hyperlink>
    </w:p>
    <w:p w:rsidR="000605D8" w:rsidRPr="000605D8" w:rsidRDefault="000605D8" w:rsidP="000605D8">
      <w:pPr>
        <w:spacing w:after="0" w:line="240" w:lineRule="auto"/>
        <w:ind w:left="720"/>
        <w:rPr>
          <w:rFonts w:eastAsia="Times New Roman"/>
        </w:rPr>
      </w:pPr>
      <w:hyperlink r:id="rId12" w:history="1">
        <w:r w:rsidRPr="000605D8">
          <w:rPr>
            <w:rFonts w:eastAsia="Times New Roman"/>
            <w:color w:val="0000FF"/>
            <w:u w:val="single"/>
          </w:rPr>
          <w:t>Environmental Information Sources</w:t>
        </w:r>
      </w:hyperlink>
    </w:p>
    <w:p w:rsidR="000605D8" w:rsidRPr="000605D8" w:rsidRDefault="000605D8" w:rsidP="000605D8">
      <w:pPr>
        <w:spacing w:after="0" w:line="240" w:lineRule="auto"/>
        <w:ind w:left="720"/>
        <w:rPr>
          <w:rFonts w:eastAsia="Times New Roman"/>
        </w:rPr>
      </w:pPr>
      <w:hyperlink r:id="rId13" w:history="1">
        <w:r w:rsidRPr="000605D8">
          <w:rPr>
            <w:rFonts w:eastAsia="Times New Roman"/>
            <w:color w:val="0000FF"/>
            <w:u w:val="single"/>
          </w:rPr>
          <w:t>Federal Geographic Data Committee</w:t>
        </w:r>
      </w:hyperlink>
    </w:p>
    <w:p w:rsidR="000605D8" w:rsidRPr="000605D8" w:rsidRDefault="000605D8" w:rsidP="000605D8">
      <w:pPr>
        <w:spacing w:after="0" w:line="240" w:lineRule="auto"/>
        <w:ind w:left="720"/>
        <w:rPr>
          <w:rFonts w:eastAsia="Times New Roman"/>
        </w:rPr>
      </w:pPr>
      <w:hyperlink r:id="rId14" w:history="1">
        <w:r w:rsidRPr="000605D8">
          <w:rPr>
            <w:rFonts w:eastAsia="Times New Roman"/>
            <w:color w:val="0000FF"/>
            <w:u w:val="single"/>
          </w:rPr>
          <w:t>FREE Geodata</w:t>
        </w:r>
      </w:hyperlink>
    </w:p>
    <w:p w:rsidR="000605D8" w:rsidRPr="000605D8" w:rsidRDefault="000605D8" w:rsidP="000605D8">
      <w:pPr>
        <w:spacing w:after="0" w:line="240" w:lineRule="auto"/>
        <w:ind w:left="720"/>
        <w:rPr>
          <w:rFonts w:eastAsia="Times New Roman"/>
        </w:rPr>
      </w:pPr>
      <w:hyperlink r:id="rId15" w:history="1">
        <w:r w:rsidRPr="000605D8">
          <w:rPr>
            <w:rFonts w:eastAsia="Times New Roman"/>
            <w:color w:val="0000FF"/>
            <w:u w:val="single"/>
          </w:rPr>
          <w:t xml:space="preserve">GEODE [ USGS GEO-Data </w:t>
        </w:r>
        <w:proofErr w:type="gramStart"/>
        <w:r w:rsidRPr="000605D8">
          <w:rPr>
            <w:rFonts w:eastAsia="Times New Roman"/>
            <w:color w:val="0000FF"/>
            <w:u w:val="single"/>
          </w:rPr>
          <w:t>Explorer ]</w:t>
        </w:r>
        <w:proofErr w:type="gramEnd"/>
      </w:hyperlink>
    </w:p>
    <w:p w:rsidR="000605D8" w:rsidRPr="000605D8" w:rsidRDefault="000605D8" w:rsidP="000605D8">
      <w:pPr>
        <w:spacing w:after="0" w:line="240" w:lineRule="auto"/>
        <w:ind w:left="720"/>
        <w:rPr>
          <w:rFonts w:eastAsia="Times New Roman"/>
        </w:rPr>
      </w:pPr>
      <w:hyperlink r:id="rId16" w:history="1">
        <w:r w:rsidRPr="000605D8">
          <w:rPr>
            <w:rFonts w:eastAsia="Times New Roman"/>
            <w:color w:val="0000FF"/>
            <w:u w:val="single"/>
          </w:rPr>
          <w:t>Geography Network</w:t>
        </w:r>
      </w:hyperlink>
    </w:p>
    <w:p w:rsidR="000605D8" w:rsidRPr="000605D8" w:rsidRDefault="000605D8" w:rsidP="000605D8">
      <w:pPr>
        <w:spacing w:after="0" w:line="240" w:lineRule="auto"/>
        <w:ind w:left="720"/>
        <w:rPr>
          <w:rFonts w:eastAsia="Times New Roman"/>
        </w:rPr>
      </w:pPr>
      <w:hyperlink r:id="rId17" w:history="1">
        <w:r w:rsidRPr="000605D8">
          <w:rPr>
            <w:rFonts w:eastAsia="Times New Roman"/>
            <w:color w:val="0000FF"/>
            <w:u w:val="single"/>
          </w:rPr>
          <w:t>Landsat4U - Public Domain Satellite Data</w:t>
        </w:r>
      </w:hyperlink>
    </w:p>
    <w:p w:rsidR="000605D8" w:rsidRPr="000605D8" w:rsidRDefault="000605D8" w:rsidP="000605D8">
      <w:pPr>
        <w:spacing w:after="0" w:line="240" w:lineRule="auto"/>
        <w:ind w:left="720"/>
        <w:rPr>
          <w:rFonts w:eastAsia="Times New Roman"/>
        </w:rPr>
      </w:pPr>
      <w:hyperlink r:id="rId18" w:history="1">
        <w:r w:rsidRPr="000605D8">
          <w:rPr>
            <w:rFonts w:eastAsia="Times New Roman"/>
            <w:color w:val="0000FF"/>
            <w:u w:val="single"/>
          </w:rPr>
          <w:t>Mostly Free U.S. Geospatial and Attribute Data</w:t>
        </w:r>
      </w:hyperlink>
    </w:p>
    <w:p w:rsidR="000605D8" w:rsidRPr="000605D8" w:rsidRDefault="000605D8" w:rsidP="000605D8">
      <w:pPr>
        <w:spacing w:after="0" w:line="240" w:lineRule="auto"/>
        <w:ind w:left="720"/>
        <w:rPr>
          <w:rFonts w:eastAsia="Times New Roman"/>
        </w:rPr>
      </w:pPr>
      <w:hyperlink r:id="rId19" w:history="1">
        <w:r w:rsidRPr="000605D8">
          <w:rPr>
            <w:rFonts w:eastAsia="Times New Roman"/>
            <w:color w:val="0000FF"/>
            <w:u w:val="single"/>
          </w:rPr>
          <w:t>New Geospatial Data Research Network Home Page</w:t>
        </w:r>
      </w:hyperlink>
    </w:p>
    <w:p w:rsidR="000605D8" w:rsidRPr="000605D8" w:rsidRDefault="000605D8" w:rsidP="000605D8">
      <w:pPr>
        <w:spacing w:after="0" w:line="240" w:lineRule="auto"/>
        <w:ind w:left="720"/>
        <w:rPr>
          <w:rFonts w:eastAsia="Times New Roman"/>
        </w:rPr>
      </w:pPr>
      <w:hyperlink r:id="rId20" w:history="1">
        <w:r w:rsidRPr="000605D8">
          <w:rPr>
            <w:rFonts w:eastAsia="Times New Roman"/>
            <w:color w:val="0000FF"/>
            <w:u w:val="single"/>
          </w:rPr>
          <w:t>Spatial Data at the WA State Dept of Ecology</w:t>
        </w:r>
      </w:hyperlink>
    </w:p>
    <w:p w:rsidR="000605D8" w:rsidRPr="000605D8" w:rsidRDefault="000605D8" w:rsidP="000605D8">
      <w:pPr>
        <w:spacing w:after="0" w:line="240" w:lineRule="auto"/>
        <w:ind w:left="720"/>
        <w:rPr>
          <w:rFonts w:eastAsia="Times New Roman"/>
        </w:rPr>
      </w:pPr>
      <w:hyperlink r:id="rId21" w:history="1">
        <w:r w:rsidRPr="000605D8">
          <w:rPr>
            <w:rFonts w:eastAsia="Times New Roman"/>
            <w:color w:val="0000FF"/>
            <w:u w:val="single"/>
          </w:rPr>
          <w:t>SSURGO Download</w:t>
        </w:r>
      </w:hyperlink>
    </w:p>
    <w:p w:rsidR="000605D8" w:rsidRPr="000605D8" w:rsidRDefault="000605D8" w:rsidP="000605D8">
      <w:pPr>
        <w:spacing w:after="0" w:line="240" w:lineRule="auto"/>
        <w:ind w:left="720"/>
        <w:rPr>
          <w:rFonts w:eastAsia="Times New Roman"/>
        </w:rPr>
      </w:pPr>
      <w:hyperlink r:id="rId22" w:history="1">
        <w:r w:rsidRPr="000605D8">
          <w:rPr>
            <w:rFonts w:eastAsia="Times New Roman"/>
            <w:color w:val="0000FF"/>
            <w:u w:val="single"/>
          </w:rPr>
          <w:t>TerraServer Homepage</w:t>
        </w:r>
      </w:hyperlink>
    </w:p>
    <w:p w:rsidR="000605D8" w:rsidRPr="000605D8" w:rsidRDefault="000605D8" w:rsidP="000605D8">
      <w:pPr>
        <w:spacing w:after="0" w:line="240" w:lineRule="auto"/>
        <w:ind w:left="720"/>
        <w:rPr>
          <w:rFonts w:eastAsia="Times New Roman"/>
        </w:rPr>
      </w:pPr>
      <w:hyperlink r:id="rId23" w:history="1">
        <w:proofErr w:type="spellStart"/>
        <w:r w:rsidRPr="000605D8">
          <w:rPr>
            <w:rFonts w:eastAsia="Times New Roman"/>
            <w:color w:val="0000FF"/>
            <w:u w:val="single"/>
          </w:rPr>
          <w:t>TopoZone</w:t>
        </w:r>
        <w:proofErr w:type="spellEnd"/>
        <w:r w:rsidRPr="000605D8">
          <w:rPr>
            <w:rFonts w:eastAsia="Times New Roman"/>
            <w:color w:val="0000FF"/>
            <w:u w:val="single"/>
          </w:rPr>
          <w:t xml:space="preserve"> </w:t>
        </w:r>
      </w:hyperlink>
    </w:p>
    <w:p w:rsidR="000605D8" w:rsidRPr="000605D8" w:rsidRDefault="000605D8" w:rsidP="000605D8">
      <w:pPr>
        <w:spacing w:after="0" w:line="240" w:lineRule="auto"/>
        <w:ind w:left="720"/>
        <w:rPr>
          <w:rFonts w:eastAsia="Times New Roman"/>
        </w:rPr>
      </w:pPr>
      <w:hyperlink r:id="rId24" w:history="1">
        <w:r w:rsidRPr="000605D8">
          <w:rPr>
            <w:rFonts w:eastAsia="Times New Roman"/>
            <w:color w:val="0000FF"/>
            <w:u w:val="single"/>
          </w:rPr>
          <w:t xml:space="preserve">U.S. EPA Geospatial Data Clearinghouse </w:t>
        </w:r>
      </w:hyperlink>
    </w:p>
    <w:p w:rsidR="000605D8" w:rsidRPr="000605D8" w:rsidRDefault="000605D8" w:rsidP="000605D8">
      <w:pPr>
        <w:spacing w:after="0" w:line="240" w:lineRule="auto"/>
        <w:ind w:left="720"/>
        <w:rPr>
          <w:rFonts w:eastAsia="Times New Roman"/>
        </w:rPr>
      </w:pPr>
      <w:hyperlink r:id="rId25" w:history="1">
        <w:r w:rsidRPr="000605D8">
          <w:rPr>
            <w:rFonts w:eastAsia="Times New Roman"/>
            <w:color w:val="0000FF"/>
            <w:u w:val="single"/>
          </w:rPr>
          <w:t>U.S. Geological Survey</w:t>
        </w:r>
      </w:hyperlink>
    </w:p>
    <w:p w:rsidR="000605D8" w:rsidRPr="000605D8" w:rsidRDefault="000605D8" w:rsidP="000605D8">
      <w:pPr>
        <w:spacing w:after="0" w:line="240" w:lineRule="auto"/>
        <w:ind w:left="720"/>
        <w:rPr>
          <w:rFonts w:eastAsia="Times New Roman"/>
        </w:rPr>
      </w:pPr>
      <w:r w:rsidRPr="000605D8">
        <w:rPr>
          <w:rFonts w:eastAsia="Times New Roman"/>
        </w:rPr>
        <w:t>and many other places. Google is your friend. And you can find data about just about any place in the world. Be creative, have fun, and learn something besides GIS!</w:t>
      </w:r>
    </w:p>
    <w:p w:rsidR="000605D8" w:rsidRPr="000605D8" w:rsidRDefault="000605D8" w:rsidP="000605D8">
      <w:pPr>
        <w:spacing w:after="0" w:line="240" w:lineRule="auto"/>
        <w:ind w:left="720"/>
        <w:rPr>
          <w:rFonts w:eastAsia="Times New Roman"/>
        </w:rPr>
      </w:pPr>
      <w:r w:rsidRPr="000605D8">
        <w:rPr>
          <w:rFonts w:eastAsia="Times New Roman"/>
        </w:rPr>
        <w:t xml:space="preserve">  </w:t>
      </w:r>
    </w:p>
    <w:p w:rsidR="000605D8" w:rsidRPr="000605D8" w:rsidRDefault="000605D8" w:rsidP="000605D8">
      <w:pPr>
        <w:spacing w:before="100" w:beforeAutospacing="1" w:after="100" w:afterAutospacing="1" w:line="240" w:lineRule="auto"/>
        <w:rPr>
          <w:rFonts w:eastAsia="Times New Roman"/>
        </w:rPr>
      </w:pPr>
      <w:r w:rsidRPr="000605D8">
        <w:rPr>
          <w:rFonts w:eastAsia="Times New Roman"/>
          <w:b/>
          <w:bCs/>
        </w:rPr>
        <w:lastRenderedPageBreak/>
        <w:t>How do I import data?</w:t>
      </w:r>
    </w:p>
    <w:p w:rsidR="000605D8" w:rsidRPr="000605D8" w:rsidRDefault="000605D8" w:rsidP="000605D8">
      <w:pPr>
        <w:spacing w:before="100" w:beforeAutospacing="1" w:after="100" w:afterAutospacing="1" w:line="240" w:lineRule="auto"/>
        <w:rPr>
          <w:rFonts w:eastAsia="Times New Roman"/>
        </w:rPr>
      </w:pPr>
      <w:r w:rsidRPr="000605D8">
        <w:rPr>
          <w:rFonts w:eastAsia="Times New Roman"/>
        </w:rPr>
        <w:t xml:space="preserve">Well, that depends on the data format. Let me go over a couple of options (once you get the data saved to your drive). </w:t>
      </w:r>
      <w:r>
        <w:rPr>
          <w:rFonts w:eastAsia="Times New Roman"/>
        </w:rPr>
        <w:t xml:space="preserve">Remember to always keep a copy of whatever you download – just in case you screw something up and need to go back to it. </w:t>
      </w:r>
      <w:r w:rsidRPr="000605D8">
        <w:rPr>
          <w:rFonts w:eastAsia="Times New Roman"/>
        </w:rPr>
        <w:t xml:space="preserve">First, </w:t>
      </w:r>
      <w:proofErr w:type="gramStart"/>
      <w:r w:rsidRPr="000605D8">
        <w:rPr>
          <w:rFonts w:eastAsia="Times New Roman"/>
        </w:rPr>
        <w:t>take a look</w:t>
      </w:r>
      <w:proofErr w:type="gramEnd"/>
      <w:r w:rsidRPr="000605D8">
        <w:rPr>
          <w:rFonts w:eastAsia="Times New Roman"/>
        </w:rPr>
        <w:t xml:space="preserve"> using Windows Explorer. If the unzip process made a bunch of folders, your data is probably in a</w:t>
      </w:r>
      <w:r>
        <w:rPr>
          <w:rFonts w:eastAsia="Times New Roman"/>
        </w:rPr>
        <w:t>n</w:t>
      </w:r>
      <w:r w:rsidRPr="000605D8">
        <w:rPr>
          <w:rFonts w:eastAsia="Times New Roman"/>
        </w:rPr>
        <w:t xml:space="preserve"> </w:t>
      </w:r>
      <w:proofErr w:type="spellStart"/>
      <w:r w:rsidRPr="000605D8">
        <w:rPr>
          <w:rFonts w:eastAsia="Times New Roman"/>
        </w:rPr>
        <w:t>ArcInfo</w:t>
      </w:r>
      <w:proofErr w:type="spellEnd"/>
      <w:r w:rsidRPr="000605D8">
        <w:rPr>
          <w:rFonts w:eastAsia="Times New Roman"/>
        </w:rPr>
        <w:t xml:space="preserve"> Coverage (or GRID) format. If not, look at the filename extensions. </w:t>
      </w:r>
    </w:p>
    <w:p w:rsidR="000605D8" w:rsidRPr="000605D8" w:rsidRDefault="000605D8" w:rsidP="000605D8">
      <w:pPr>
        <w:numPr>
          <w:ilvl w:val="0"/>
          <w:numId w:val="3"/>
        </w:numPr>
        <w:spacing w:before="100" w:beforeAutospacing="1" w:after="100" w:afterAutospacing="1" w:line="240" w:lineRule="auto"/>
        <w:rPr>
          <w:rFonts w:eastAsia="Times New Roman"/>
        </w:rPr>
      </w:pPr>
      <w:r w:rsidRPr="000605D8">
        <w:rPr>
          <w:rFonts w:eastAsia="Times New Roman"/>
        </w:rPr>
        <w:t>First, try calling the data up in ArcMap. If you can, no worries! If not...</w:t>
      </w:r>
    </w:p>
    <w:p w:rsidR="000605D8" w:rsidRPr="000605D8" w:rsidRDefault="000605D8" w:rsidP="000605D8">
      <w:pPr>
        <w:numPr>
          <w:ilvl w:val="0"/>
          <w:numId w:val="3"/>
        </w:numPr>
        <w:spacing w:before="100" w:beforeAutospacing="1" w:after="100" w:afterAutospacing="1" w:line="240" w:lineRule="auto"/>
        <w:rPr>
          <w:rFonts w:eastAsia="Times New Roman"/>
        </w:rPr>
      </w:pPr>
      <w:r w:rsidRPr="000605D8">
        <w:rPr>
          <w:rFonts w:eastAsia="Times New Roman"/>
        </w:rPr>
        <w:t>Zipped files - .zip .</w:t>
      </w:r>
      <w:proofErr w:type="spellStart"/>
      <w:r w:rsidRPr="000605D8">
        <w:rPr>
          <w:rFonts w:eastAsia="Times New Roman"/>
        </w:rPr>
        <w:t>gz</w:t>
      </w:r>
      <w:proofErr w:type="spellEnd"/>
      <w:r w:rsidRPr="000605D8">
        <w:rPr>
          <w:rFonts w:eastAsia="Times New Roman"/>
        </w:rPr>
        <w:t xml:space="preserve"> .tar and others - look at the icon for the file in windows explorer - if it's a little C-clamp holding a folder, unzip it using the zip application loaded on all the lab comps (or windows explorer, as it can now handle .zip files). There is a slight chance you will have zipped files within zipped files - unzip '</w:t>
      </w:r>
      <w:proofErr w:type="spellStart"/>
      <w:r w:rsidRPr="000605D8">
        <w:rPr>
          <w:rFonts w:eastAsia="Times New Roman"/>
        </w:rPr>
        <w:t>em</w:t>
      </w:r>
      <w:proofErr w:type="spellEnd"/>
      <w:r w:rsidRPr="000605D8">
        <w:rPr>
          <w:rFonts w:eastAsia="Times New Roman"/>
        </w:rPr>
        <w:t xml:space="preserve"> twice.</w:t>
      </w:r>
      <w:r>
        <w:rPr>
          <w:rFonts w:eastAsia="Times New Roman"/>
        </w:rPr>
        <w:t xml:space="preserve">  Note, windows </w:t>
      </w:r>
      <w:proofErr w:type="gramStart"/>
      <w:r>
        <w:rPr>
          <w:rFonts w:eastAsia="Times New Roman"/>
        </w:rPr>
        <w:t>can’t</w:t>
      </w:r>
      <w:proofErr w:type="gramEnd"/>
      <w:r>
        <w:rPr>
          <w:rFonts w:eastAsia="Times New Roman"/>
        </w:rPr>
        <w:t xml:space="preserve"> handle .</w:t>
      </w:r>
      <w:proofErr w:type="spellStart"/>
      <w:r>
        <w:rPr>
          <w:rFonts w:eastAsia="Times New Roman"/>
        </w:rPr>
        <w:t>gz</w:t>
      </w:r>
      <w:proofErr w:type="spellEnd"/>
      <w:r>
        <w:rPr>
          <w:rFonts w:eastAsia="Times New Roman"/>
        </w:rPr>
        <w:t xml:space="preserve"> or .tar files – you will need to install the free 7-zip program.</w:t>
      </w:r>
    </w:p>
    <w:p w:rsidR="000605D8" w:rsidRPr="000605D8" w:rsidRDefault="000605D8" w:rsidP="00AF63CB">
      <w:pPr>
        <w:numPr>
          <w:ilvl w:val="0"/>
          <w:numId w:val="3"/>
        </w:numPr>
        <w:spacing w:before="100" w:beforeAutospacing="1" w:after="100" w:afterAutospacing="1" w:line="240" w:lineRule="auto"/>
        <w:rPr>
          <w:rFonts w:eastAsia="Times New Roman"/>
        </w:rPr>
      </w:pPr>
      <w:r w:rsidRPr="000605D8">
        <w:rPr>
          <w:rFonts w:eastAsia="Times New Roman"/>
        </w:rPr>
        <w:t xml:space="preserve">if the file extension </w:t>
      </w:r>
      <w:proofErr w:type="gramStart"/>
      <w:r w:rsidRPr="000605D8">
        <w:rPr>
          <w:rFonts w:eastAsia="Times New Roman"/>
        </w:rPr>
        <w:t>is .e</w:t>
      </w:r>
      <w:proofErr w:type="gramEnd"/>
      <w:r w:rsidRPr="000605D8">
        <w:rPr>
          <w:rFonts w:eastAsia="Times New Roman"/>
        </w:rPr>
        <w:t xml:space="preserve">00 - this is an </w:t>
      </w:r>
      <w:proofErr w:type="spellStart"/>
      <w:r w:rsidRPr="000605D8">
        <w:rPr>
          <w:rFonts w:eastAsia="Times New Roman"/>
        </w:rPr>
        <w:t>arcinfo</w:t>
      </w:r>
      <w:proofErr w:type="spellEnd"/>
      <w:r w:rsidRPr="000605D8">
        <w:rPr>
          <w:rFonts w:eastAsia="Times New Roman"/>
        </w:rPr>
        <w:t xml:space="preserve"> interchange file - basically, it's ESRI's </w:t>
      </w:r>
      <w:r w:rsidR="00AF63CB">
        <w:rPr>
          <w:rFonts w:eastAsia="Times New Roman"/>
        </w:rPr>
        <w:t xml:space="preserve">old </w:t>
      </w:r>
      <w:r w:rsidRPr="000605D8">
        <w:rPr>
          <w:rFonts w:eastAsia="Times New Roman"/>
        </w:rPr>
        <w:t xml:space="preserve">method of zipping a coverage or grid. </w:t>
      </w:r>
      <w:r w:rsidR="00AF63CB">
        <w:rPr>
          <w:rFonts w:eastAsia="Times New Roman"/>
        </w:rPr>
        <w:t xml:space="preserve">Breaking news (April 2020).  Pro does not have any sort of converter for this.  Which is freaking stupid – </w:t>
      </w:r>
      <w:proofErr w:type="gramStart"/>
      <w:r w:rsidR="00AF63CB">
        <w:rPr>
          <w:rFonts w:eastAsia="Times New Roman"/>
        </w:rPr>
        <w:t>it’s</w:t>
      </w:r>
      <w:proofErr w:type="gramEnd"/>
      <w:r w:rsidR="00AF63CB">
        <w:rPr>
          <w:rFonts w:eastAsia="Times New Roman"/>
        </w:rPr>
        <w:t xml:space="preserve"> ESRI’s own file format…. Sigh….  For this lab, you have a couple of options.  Probably the best is to find other data and not waste your time.  After that, it looks as though there are scripts out there you can install that will do it.  Or run old ArcGIS (not Pro), which has an importer. </w:t>
      </w:r>
    </w:p>
    <w:p w:rsidR="000605D8" w:rsidRPr="000605D8" w:rsidRDefault="000605D8" w:rsidP="000605D8">
      <w:pPr>
        <w:numPr>
          <w:ilvl w:val="0"/>
          <w:numId w:val="3"/>
        </w:numPr>
        <w:spacing w:before="100" w:beforeAutospacing="1" w:after="100" w:afterAutospacing="1" w:line="240" w:lineRule="auto"/>
        <w:rPr>
          <w:rFonts w:eastAsia="Times New Roman"/>
        </w:rPr>
      </w:pPr>
      <w:r w:rsidRPr="000605D8">
        <w:rPr>
          <w:rFonts w:eastAsia="Times New Roman"/>
        </w:rPr>
        <w:t xml:space="preserve">if the file extension is .dem, </w:t>
      </w:r>
      <w:proofErr w:type="spellStart"/>
      <w:proofErr w:type="gramStart"/>
      <w:r w:rsidRPr="000605D8">
        <w:rPr>
          <w:rFonts w:eastAsia="Times New Roman"/>
        </w:rPr>
        <w:t>ArcToolbox</w:t>
      </w:r>
      <w:proofErr w:type="spellEnd"/>
      <w:r w:rsidRPr="000605D8">
        <w:rPr>
          <w:rFonts w:eastAsia="Times New Roman"/>
        </w:rPr>
        <w:t xml:space="preserve"> ,</w:t>
      </w:r>
      <w:proofErr w:type="gramEnd"/>
      <w:r w:rsidRPr="000605D8">
        <w:rPr>
          <w:rFonts w:eastAsia="Times New Roman"/>
        </w:rPr>
        <w:t xml:space="preserve"> conversion tools, to raster, dem to raster.</w:t>
      </w:r>
    </w:p>
    <w:p w:rsidR="000605D8" w:rsidRPr="000605D8" w:rsidRDefault="000605D8" w:rsidP="000605D8">
      <w:pPr>
        <w:numPr>
          <w:ilvl w:val="0"/>
          <w:numId w:val="3"/>
        </w:numPr>
        <w:spacing w:before="100" w:beforeAutospacing="1" w:after="100" w:afterAutospacing="1" w:line="240" w:lineRule="auto"/>
        <w:rPr>
          <w:rFonts w:eastAsia="Times New Roman"/>
        </w:rPr>
      </w:pPr>
      <w:r w:rsidRPr="000605D8">
        <w:rPr>
          <w:rFonts w:eastAsia="Times New Roman"/>
        </w:rPr>
        <w:t xml:space="preserve">The big trick will be coordinate systems and datums... be sure to look at each dataset. Check the metadata. Look for metadata links from wherever you downloaded it from. Chances are very good that you will download </w:t>
      </w:r>
      <w:proofErr w:type="gramStart"/>
      <w:r w:rsidRPr="000605D8">
        <w:rPr>
          <w:rFonts w:eastAsia="Times New Roman"/>
        </w:rPr>
        <w:t>data</w:t>
      </w:r>
      <w:proofErr w:type="gramEnd"/>
      <w:r w:rsidRPr="000605D8">
        <w:rPr>
          <w:rFonts w:eastAsia="Times New Roman"/>
        </w:rPr>
        <w:t xml:space="preserve"> which is projected, but not defined. In other words, the software </w:t>
      </w:r>
      <w:proofErr w:type="gramStart"/>
      <w:r w:rsidRPr="000605D8">
        <w:rPr>
          <w:rFonts w:eastAsia="Times New Roman"/>
        </w:rPr>
        <w:t>won't</w:t>
      </w:r>
      <w:proofErr w:type="gramEnd"/>
      <w:r w:rsidRPr="000605D8">
        <w:rPr>
          <w:rFonts w:eastAsia="Times New Roman"/>
        </w:rPr>
        <w:t xml:space="preserve"> know what coordinate system and datum the data is in. You get to figure this out. Remember the difference between the define projection and project commands - define is just saying what it is in; project will </w:t>
      </w:r>
      <w:proofErr w:type="gramStart"/>
      <w:r w:rsidRPr="000605D8">
        <w:rPr>
          <w:rFonts w:eastAsia="Times New Roman"/>
        </w:rPr>
        <w:t>actually change</w:t>
      </w:r>
      <w:proofErr w:type="gramEnd"/>
      <w:r w:rsidRPr="000605D8">
        <w:rPr>
          <w:rFonts w:eastAsia="Times New Roman"/>
        </w:rPr>
        <w:t xml:space="preserve"> the projection (</w:t>
      </w:r>
      <w:proofErr w:type="spellStart"/>
      <w:r w:rsidRPr="000605D8">
        <w:rPr>
          <w:rFonts w:eastAsia="Times New Roman"/>
        </w:rPr>
        <w:t>coord</w:t>
      </w:r>
      <w:proofErr w:type="spellEnd"/>
      <w:r w:rsidRPr="000605D8">
        <w:rPr>
          <w:rFonts w:eastAsia="Times New Roman"/>
        </w:rPr>
        <w:t>/datum). 99% of the time, all you will need is the define projection command (</w:t>
      </w:r>
      <w:proofErr w:type="spellStart"/>
      <w:r w:rsidRPr="000605D8">
        <w:rPr>
          <w:rFonts w:eastAsia="Times New Roman"/>
        </w:rPr>
        <w:t>arctoolbox</w:t>
      </w:r>
      <w:proofErr w:type="spellEnd"/>
      <w:r w:rsidRPr="000605D8">
        <w:rPr>
          <w:rFonts w:eastAsia="Times New Roman"/>
        </w:rPr>
        <w:t>, data management tools, projections and transformations).</w:t>
      </w:r>
    </w:p>
    <w:p w:rsidR="000605D8" w:rsidRPr="000605D8" w:rsidRDefault="000605D8" w:rsidP="000605D8">
      <w:pPr>
        <w:numPr>
          <w:ilvl w:val="0"/>
          <w:numId w:val="3"/>
        </w:numPr>
        <w:spacing w:before="100" w:beforeAutospacing="1" w:after="100" w:afterAutospacing="1" w:line="240" w:lineRule="auto"/>
        <w:rPr>
          <w:rFonts w:eastAsia="Times New Roman"/>
        </w:rPr>
      </w:pPr>
      <w:r w:rsidRPr="000605D8">
        <w:rPr>
          <w:rFonts w:eastAsia="Times New Roman"/>
        </w:rPr>
        <w:t xml:space="preserve">Remember, datums and projections will be your main issue here. LOOK at the data, look at the coordinates. Compare to USGS quad maps (free downloads: </w:t>
      </w:r>
      <w:proofErr w:type="gramStart"/>
      <w:r w:rsidRPr="000605D8">
        <w:rPr>
          <w:rFonts w:eastAsia="Times New Roman"/>
        </w:rPr>
        <w:t>https://viewer.nationalmap.gov/basic/ )</w:t>
      </w:r>
      <w:proofErr w:type="gramEnd"/>
      <w:r w:rsidRPr="000605D8">
        <w:rPr>
          <w:rFonts w:eastAsia="Times New Roman"/>
        </w:rPr>
        <w:t xml:space="preserve">. Also </w:t>
      </w:r>
      <w:proofErr w:type="gramStart"/>
      <w:r w:rsidRPr="000605D8">
        <w:rPr>
          <w:rFonts w:eastAsia="Times New Roman"/>
        </w:rPr>
        <w:t>note:</w:t>
      </w:r>
      <w:proofErr w:type="gramEnd"/>
      <w:r w:rsidRPr="000605D8">
        <w:rPr>
          <w:rFonts w:eastAsia="Times New Roman"/>
        </w:rPr>
        <w:t xml:space="preserve"> you cannot do raster distance calculations off things that are in Lat/long. Be sure to check this if you start getting </w:t>
      </w:r>
      <w:proofErr w:type="spellStart"/>
      <w:r w:rsidRPr="000605D8">
        <w:rPr>
          <w:rFonts w:eastAsia="Times New Roman"/>
        </w:rPr>
        <w:t>wierd</w:t>
      </w:r>
      <w:proofErr w:type="spellEnd"/>
      <w:r w:rsidRPr="000605D8">
        <w:rPr>
          <w:rFonts w:eastAsia="Times New Roman"/>
        </w:rPr>
        <w:t xml:space="preserve"> error messages. </w:t>
      </w:r>
      <w:proofErr w:type="gramStart"/>
      <w:r w:rsidRPr="000605D8">
        <w:rPr>
          <w:rFonts w:eastAsia="Times New Roman"/>
        </w:rPr>
        <w:t>Actually, check</w:t>
      </w:r>
      <w:proofErr w:type="gramEnd"/>
      <w:r w:rsidRPr="000605D8">
        <w:rPr>
          <w:rFonts w:eastAsia="Times New Roman"/>
        </w:rPr>
        <w:t xml:space="preserve"> this before you start messing with the data.</w:t>
      </w:r>
      <w:r w:rsidR="00AF63CB">
        <w:rPr>
          <w:rFonts w:eastAsia="Times New Roman"/>
        </w:rPr>
        <w:t xml:space="preserve">  When doing raster, DO NOT USE anything in </w:t>
      </w:r>
      <w:proofErr w:type="spellStart"/>
      <w:r w:rsidR="00AF63CB">
        <w:rPr>
          <w:rFonts w:eastAsia="Times New Roman"/>
        </w:rPr>
        <w:t>lat</w:t>
      </w:r>
      <w:proofErr w:type="spellEnd"/>
      <w:r w:rsidR="00AF63CB">
        <w:rPr>
          <w:rFonts w:eastAsia="Times New Roman"/>
        </w:rPr>
        <w:t>/long.</w:t>
      </w:r>
    </w:p>
    <w:p w:rsidR="000605D8" w:rsidRPr="000605D8" w:rsidRDefault="000605D8" w:rsidP="000605D8">
      <w:pPr>
        <w:spacing w:before="100" w:beforeAutospacing="1" w:after="100" w:afterAutospacing="1" w:line="240" w:lineRule="auto"/>
        <w:rPr>
          <w:rFonts w:eastAsia="Times New Roman"/>
        </w:rPr>
      </w:pPr>
      <w:r w:rsidRPr="000605D8">
        <w:rPr>
          <w:rFonts w:eastAsia="Times New Roman"/>
        </w:rPr>
        <w:t>So. Main points to check</w:t>
      </w:r>
    </w:p>
    <w:p w:rsidR="000605D8" w:rsidRPr="000605D8" w:rsidRDefault="000605D8" w:rsidP="000605D8">
      <w:pPr>
        <w:numPr>
          <w:ilvl w:val="0"/>
          <w:numId w:val="4"/>
        </w:numPr>
        <w:spacing w:before="100" w:beforeAutospacing="1" w:after="100" w:afterAutospacing="1" w:line="240" w:lineRule="auto"/>
        <w:rPr>
          <w:rFonts w:eastAsia="Times New Roman"/>
        </w:rPr>
      </w:pPr>
      <w:r w:rsidRPr="000605D8">
        <w:rPr>
          <w:rFonts w:eastAsia="Times New Roman"/>
        </w:rPr>
        <w:t xml:space="preserve">importing the data. See above for the most common formats. Remember, </w:t>
      </w:r>
      <w:r w:rsidR="00AF63CB">
        <w:rPr>
          <w:rFonts w:eastAsia="Times New Roman"/>
        </w:rPr>
        <w:t>Pro</w:t>
      </w:r>
      <w:r w:rsidRPr="000605D8">
        <w:rPr>
          <w:rFonts w:eastAsia="Times New Roman"/>
        </w:rPr>
        <w:t xml:space="preserve"> can read coverages, grids, shapefiles, and geodatabases. </w:t>
      </w:r>
      <w:r w:rsidR="00AF63CB">
        <w:rPr>
          <w:rFonts w:eastAsia="Times New Roman"/>
        </w:rPr>
        <w:t>And a few other things.</w:t>
      </w:r>
    </w:p>
    <w:p w:rsidR="000605D8" w:rsidRPr="000605D8" w:rsidRDefault="000605D8" w:rsidP="000605D8">
      <w:pPr>
        <w:numPr>
          <w:ilvl w:val="0"/>
          <w:numId w:val="4"/>
        </w:numPr>
        <w:spacing w:before="100" w:beforeAutospacing="1" w:after="100" w:afterAutospacing="1" w:line="240" w:lineRule="auto"/>
        <w:rPr>
          <w:rFonts w:eastAsia="Times New Roman"/>
        </w:rPr>
      </w:pPr>
      <w:r w:rsidRPr="000605D8">
        <w:rPr>
          <w:rFonts w:eastAsia="Times New Roman"/>
        </w:rPr>
        <w:t xml:space="preserve">Projections/datums. Easiest thing to do here is to open the file into a blank, new </w:t>
      </w:r>
      <w:r w:rsidR="00AF63CB">
        <w:rPr>
          <w:rFonts w:eastAsia="Times New Roman"/>
        </w:rPr>
        <w:t>map</w:t>
      </w:r>
      <w:r w:rsidRPr="000605D8">
        <w:rPr>
          <w:rFonts w:eastAsia="Times New Roman"/>
        </w:rPr>
        <w:t xml:space="preserve"> window. Then look at the coordinates at the bottom of the page and the properties of the layer. Make sure everything is in </w:t>
      </w:r>
      <w:r w:rsidR="00AF63CB">
        <w:rPr>
          <w:rFonts w:eastAsia="Times New Roman"/>
        </w:rPr>
        <w:t xml:space="preserve">either </w:t>
      </w:r>
      <w:r w:rsidRPr="000605D8">
        <w:rPr>
          <w:rFonts w:eastAsia="Times New Roman"/>
        </w:rPr>
        <w:t>UTM or State Plane. Bad things will happen if you use Lat/Long.</w:t>
      </w:r>
    </w:p>
    <w:p w:rsidR="000605D8" w:rsidRPr="000605D8" w:rsidRDefault="000605D8" w:rsidP="000605D8">
      <w:pPr>
        <w:numPr>
          <w:ilvl w:val="0"/>
          <w:numId w:val="4"/>
        </w:numPr>
        <w:spacing w:before="100" w:beforeAutospacing="1" w:after="100" w:afterAutospacing="1" w:line="240" w:lineRule="auto"/>
        <w:rPr>
          <w:rFonts w:eastAsia="Times New Roman"/>
        </w:rPr>
      </w:pPr>
      <w:r w:rsidRPr="000605D8">
        <w:rPr>
          <w:rFonts w:eastAsia="Times New Roman"/>
        </w:rPr>
        <w:lastRenderedPageBreak/>
        <w:t>Before you do anything, make a copy of the data you downloaded. The chances are good you will screw something up, and you will want a nice, clean copy tucked away somewhere you can go back to, rather than having to redownload, import, etc.</w:t>
      </w:r>
    </w:p>
    <w:p w:rsidR="00FE6EF7" w:rsidRDefault="000605D8" w:rsidP="00AF63CB">
      <w:pPr>
        <w:numPr>
          <w:ilvl w:val="0"/>
          <w:numId w:val="4"/>
        </w:numPr>
        <w:spacing w:before="100" w:beforeAutospacing="1" w:after="100" w:afterAutospacing="1" w:line="240" w:lineRule="auto"/>
        <w:rPr>
          <w:rFonts w:eastAsia="Times New Roman"/>
        </w:rPr>
      </w:pPr>
      <w:r w:rsidRPr="000605D8">
        <w:rPr>
          <w:rFonts w:eastAsia="Times New Roman"/>
        </w:rPr>
        <w:t xml:space="preserve">Remember that this is a lab. If you </w:t>
      </w:r>
      <w:proofErr w:type="gramStart"/>
      <w:r w:rsidRPr="000605D8">
        <w:rPr>
          <w:rFonts w:eastAsia="Times New Roman"/>
        </w:rPr>
        <w:t>can't</w:t>
      </w:r>
      <w:proofErr w:type="gramEnd"/>
      <w:r w:rsidRPr="000605D8">
        <w:rPr>
          <w:rFonts w:eastAsia="Times New Roman"/>
        </w:rPr>
        <w:t xml:space="preserve"> get a layer to work or can't find exactly what you need, dump it and look for it somewhere else or something different. </w:t>
      </w:r>
      <w:proofErr w:type="gramStart"/>
      <w:r w:rsidRPr="000605D8">
        <w:rPr>
          <w:rFonts w:eastAsia="Times New Roman"/>
        </w:rPr>
        <w:t>Don't</w:t>
      </w:r>
      <w:proofErr w:type="gramEnd"/>
      <w:r w:rsidRPr="000605D8">
        <w:rPr>
          <w:rFonts w:eastAsia="Times New Roman"/>
        </w:rPr>
        <w:t xml:space="preserve"> waste too much time on a single layer.</w:t>
      </w:r>
    </w:p>
    <w:p w:rsidR="00AF63CB" w:rsidRPr="00AF63CB" w:rsidRDefault="00AF63CB" w:rsidP="00AF63CB">
      <w:pPr>
        <w:numPr>
          <w:ilvl w:val="0"/>
          <w:numId w:val="4"/>
        </w:numPr>
        <w:spacing w:before="100" w:beforeAutospacing="1" w:after="100" w:afterAutospacing="1" w:line="240" w:lineRule="auto"/>
        <w:rPr>
          <w:rFonts w:eastAsia="Times New Roman"/>
        </w:rPr>
      </w:pPr>
      <w:r>
        <w:rPr>
          <w:rFonts w:eastAsia="Times New Roman"/>
        </w:rPr>
        <w:t xml:space="preserve">Make sure your maps follow all appropriate cartographic niceties – scale, </w:t>
      </w:r>
      <w:proofErr w:type="spellStart"/>
      <w:r>
        <w:rPr>
          <w:rFonts w:eastAsia="Times New Roman"/>
        </w:rPr>
        <w:t>neatline</w:t>
      </w:r>
      <w:proofErr w:type="spellEnd"/>
      <w:r>
        <w:rPr>
          <w:rFonts w:eastAsia="Times New Roman"/>
        </w:rPr>
        <w:t>, n arrow, legend, yada, yada.</w:t>
      </w:r>
    </w:p>
    <w:sectPr w:rsidR="00AF63CB" w:rsidRPr="00AF6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76AC3"/>
    <w:multiLevelType w:val="multilevel"/>
    <w:tmpl w:val="FC46C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843466"/>
    <w:multiLevelType w:val="multilevel"/>
    <w:tmpl w:val="B0FC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286CD3"/>
    <w:multiLevelType w:val="multilevel"/>
    <w:tmpl w:val="5DE0B0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4A2003"/>
    <w:multiLevelType w:val="multilevel"/>
    <w:tmpl w:val="A8900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5D8"/>
    <w:rsid w:val="000605D8"/>
    <w:rsid w:val="00AF63CB"/>
    <w:rsid w:val="00FE6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804E"/>
  <w15:chartTrackingRefBased/>
  <w15:docId w15:val="{136955C3-5DFF-4CB3-AB57-F29B0CB2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605D8"/>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0605D8"/>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05D8"/>
    <w:rPr>
      <w:rFonts w:eastAsia="Times New Roman"/>
      <w:b/>
      <w:bCs/>
      <w:sz w:val="36"/>
      <w:szCs w:val="36"/>
    </w:rPr>
  </w:style>
  <w:style w:type="character" w:customStyle="1" w:styleId="Heading3Char">
    <w:name w:val="Heading 3 Char"/>
    <w:basedOn w:val="DefaultParagraphFont"/>
    <w:link w:val="Heading3"/>
    <w:uiPriority w:val="9"/>
    <w:rsid w:val="000605D8"/>
    <w:rPr>
      <w:rFonts w:eastAsia="Times New Roman"/>
      <w:b/>
      <w:bCs/>
      <w:sz w:val="27"/>
      <w:szCs w:val="27"/>
    </w:rPr>
  </w:style>
  <w:style w:type="paragraph" w:styleId="NormalWeb">
    <w:name w:val="Normal (Web)"/>
    <w:basedOn w:val="Normal"/>
    <w:uiPriority w:val="99"/>
    <w:semiHidden/>
    <w:unhideWhenUsed/>
    <w:rsid w:val="000605D8"/>
    <w:pPr>
      <w:spacing w:before="100" w:beforeAutospacing="1" w:after="100" w:afterAutospacing="1" w:line="240" w:lineRule="auto"/>
    </w:pPr>
    <w:rPr>
      <w:rFonts w:eastAsia="Times New Roman"/>
    </w:rPr>
  </w:style>
  <w:style w:type="character" w:styleId="Hyperlink">
    <w:name w:val="Hyperlink"/>
    <w:basedOn w:val="DefaultParagraphFont"/>
    <w:uiPriority w:val="99"/>
    <w:semiHidden/>
    <w:unhideWhenUsed/>
    <w:rsid w:val="000605D8"/>
    <w:rPr>
      <w:color w:val="0000FF"/>
      <w:u w:val="single"/>
    </w:rPr>
  </w:style>
  <w:style w:type="character" w:styleId="Strong">
    <w:name w:val="Strong"/>
    <w:basedOn w:val="DefaultParagraphFont"/>
    <w:uiPriority w:val="22"/>
    <w:qFormat/>
    <w:rsid w:val="000605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41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topography.org/" TargetMode="External"/><Relationship Id="rId13" Type="http://schemas.openxmlformats.org/officeDocument/2006/relationships/hyperlink" Target="http://www.fgdc.gov/" TargetMode="External"/><Relationship Id="rId18" Type="http://schemas.openxmlformats.org/officeDocument/2006/relationships/hyperlink" Target="http://www.cast.uark.edu/local/hunt/index.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ftw.nrcs.usda.gov/ssurgo_ftp3.html" TargetMode="External"/><Relationship Id="rId7" Type="http://schemas.openxmlformats.org/officeDocument/2006/relationships/hyperlink" Target="http://datagateway.nrcs.usda.gov/" TargetMode="External"/><Relationship Id="rId12" Type="http://schemas.openxmlformats.org/officeDocument/2006/relationships/hyperlink" Target="http://www.environment.gov.au/ps/owa/other_servers.list_servers?cty=-8&amp;cat=" TargetMode="External"/><Relationship Id="rId17" Type="http://schemas.openxmlformats.org/officeDocument/2006/relationships/hyperlink" Target="http://www.landsat4u.com/Merchant/index.html" TargetMode="External"/><Relationship Id="rId25" Type="http://schemas.openxmlformats.org/officeDocument/2006/relationships/hyperlink" Target="http://www.usgs.gov/" TargetMode="External"/><Relationship Id="rId2" Type="http://schemas.openxmlformats.org/officeDocument/2006/relationships/styles" Target="styles.xml"/><Relationship Id="rId16" Type="http://schemas.openxmlformats.org/officeDocument/2006/relationships/hyperlink" Target="http://www.geographynetwork.com/" TargetMode="External"/><Relationship Id="rId20" Type="http://schemas.openxmlformats.org/officeDocument/2006/relationships/hyperlink" Target="http://www.ecy.wa.gov/services/gis/data/data.htm" TargetMode="External"/><Relationship Id="rId1" Type="http://schemas.openxmlformats.org/officeDocument/2006/relationships/numbering" Target="numbering.xml"/><Relationship Id="rId6" Type="http://schemas.openxmlformats.org/officeDocument/2006/relationships/hyperlink" Target="http://gos2.geodata.gov/wps/portal/gos" TargetMode="External"/><Relationship Id="rId11" Type="http://schemas.openxmlformats.org/officeDocument/2006/relationships/hyperlink" Target="http://www.datamall.com.au/" TargetMode="External"/><Relationship Id="rId24" Type="http://schemas.openxmlformats.org/officeDocument/2006/relationships/hyperlink" Target="http://www.epa.gov/nsdi/" TargetMode="External"/><Relationship Id="rId5" Type="http://schemas.openxmlformats.org/officeDocument/2006/relationships/hyperlink" Target="http://www.gisdatadepot.com" TargetMode="External"/><Relationship Id="rId15" Type="http://schemas.openxmlformats.org/officeDocument/2006/relationships/hyperlink" Target="http://dss1.er.usgs.gov/" TargetMode="External"/><Relationship Id="rId23" Type="http://schemas.openxmlformats.org/officeDocument/2006/relationships/hyperlink" Target="http://www.topozone.com/" TargetMode="External"/><Relationship Id="rId10" Type="http://schemas.openxmlformats.org/officeDocument/2006/relationships/hyperlink" Target="http://www.census.gov/geo/www/cob/" TargetMode="External"/><Relationship Id="rId19" Type="http://schemas.openxmlformats.org/officeDocument/2006/relationships/hyperlink" Target="http://keck.library.unr.edu/" TargetMode="External"/><Relationship Id="rId4" Type="http://schemas.openxmlformats.org/officeDocument/2006/relationships/webSettings" Target="webSettings.xml"/><Relationship Id="rId9" Type="http://schemas.openxmlformats.org/officeDocument/2006/relationships/hyperlink" Target="http://geogratis.cgdi.gc.ca/frames.html" TargetMode="External"/><Relationship Id="rId14" Type="http://schemas.openxmlformats.org/officeDocument/2006/relationships/hyperlink" Target="http://www.geog.uni-hannover.de/phygeo/geodaten.html" TargetMode="External"/><Relationship Id="rId22" Type="http://schemas.openxmlformats.org/officeDocument/2006/relationships/hyperlink" Target="http://terraserver.microsoft.com/default.as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Hickey</dc:creator>
  <cp:keywords/>
  <dc:description/>
  <cp:lastModifiedBy>Bob Hickey</cp:lastModifiedBy>
  <cp:revision>1</cp:revision>
  <dcterms:created xsi:type="dcterms:W3CDTF">2020-04-26T15:45:00Z</dcterms:created>
  <dcterms:modified xsi:type="dcterms:W3CDTF">2020-04-26T16:05:00Z</dcterms:modified>
</cp:coreProperties>
</file>